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43AF" w14:textId="77777777" w:rsidR="004E32A5" w:rsidRPr="0091694B" w:rsidRDefault="004E32A5">
      <w:pPr>
        <w:rPr>
          <w:b/>
        </w:rPr>
      </w:pPr>
    </w:p>
    <w:p w14:paraId="07544793" w14:textId="77777777" w:rsidR="004E32A5" w:rsidRPr="0091694B" w:rsidRDefault="001148FD">
      <w:pPr>
        <w:rPr>
          <w:b/>
        </w:rPr>
      </w:pPr>
      <w:r>
        <w:rPr>
          <w:b/>
        </w:rPr>
        <w:t>CANDIDATES</w:t>
      </w:r>
      <w:r w:rsidR="008228FA">
        <w:rPr>
          <w:b/>
        </w:rPr>
        <w:t xml:space="preserve"> </w:t>
      </w:r>
      <w:r w:rsidR="001B5F73">
        <w:rPr>
          <w:b/>
        </w:rPr>
        <w:t>QUIZ</w:t>
      </w:r>
    </w:p>
    <w:p w14:paraId="474A9251" w14:textId="77777777" w:rsidR="004E32A5" w:rsidRPr="0091694B" w:rsidRDefault="004E32A5">
      <w:pPr>
        <w:rPr>
          <w:b/>
        </w:rPr>
      </w:pPr>
    </w:p>
    <w:p w14:paraId="12DC04F2" w14:textId="77777777" w:rsidR="004E32A5" w:rsidRPr="0093192D" w:rsidRDefault="001148FD">
      <w:pPr>
        <w:rPr>
          <w:sz w:val="22"/>
        </w:rPr>
      </w:pPr>
      <w:r>
        <w:rPr>
          <w:sz w:val="22"/>
        </w:rPr>
        <w:t xml:space="preserve">This test is open book. </w:t>
      </w:r>
      <w:r w:rsidR="004E32A5" w:rsidRPr="0093192D">
        <w:rPr>
          <w:sz w:val="22"/>
        </w:rPr>
        <w:t>Keep answers short (ideally no more than a paragraph)</w:t>
      </w:r>
      <w:r w:rsidR="000B1439">
        <w:rPr>
          <w:sz w:val="22"/>
        </w:rPr>
        <w:t xml:space="preserve"> and in your own words (no copy/pasting from the website)</w:t>
      </w:r>
      <w:r w:rsidR="004E32A5" w:rsidRPr="0093192D">
        <w:rPr>
          <w:sz w:val="22"/>
        </w:rPr>
        <w:t>. Good luck!</w:t>
      </w:r>
    </w:p>
    <w:p w14:paraId="1DB67163" w14:textId="77777777" w:rsidR="004E32A5" w:rsidRPr="00C45E5E" w:rsidRDefault="004E32A5">
      <w:pPr>
        <w:rPr>
          <w:sz w:val="22"/>
        </w:rPr>
      </w:pPr>
    </w:p>
    <w:p w14:paraId="7B28A2A7" w14:textId="77777777" w:rsidR="004E32A5" w:rsidRPr="00C45E5E" w:rsidRDefault="004E32A5">
      <w:pPr>
        <w:rPr>
          <w:sz w:val="22"/>
        </w:rPr>
      </w:pPr>
    </w:p>
    <w:p w14:paraId="60F4C9A4" w14:textId="77777777" w:rsidR="004E32A5" w:rsidRPr="00C45E5E" w:rsidRDefault="004E32A5" w:rsidP="004E32A5">
      <w:pPr>
        <w:numPr>
          <w:ilvl w:val="0"/>
          <w:numId w:val="1"/>
        </w:numPr>
        <w:rPr>
          <w:sz w:val="22"/>
        </w:rPr>
      </w:pPr>
      <w:r w:rsidRPr="00C45E5E">
        <w:rPr>
          <w:sz w:val="22"/>
        </w:rPr>
        <w:t>What is The Borgen Project?</w:t>
      </w:r>
    </w:p>
    <w:p w14:paraId="271471F6" w14:textId="77777777" w:rsidR="002E48BA" w:rsidRDefault="002E48BA" w:rsidP="002E48BA">
      <w:pPr>
        <w:pStyle w:val="ListParagraph"/>
        <w:ind w:left="990"/>
        <w:jc w:val="both"/>
        <w:rPr>
          <w:sz w:val="20"/>
          <w:szCs w:val="20"/>
        </w:rPr>
      </w:pPr>
    </w:p>
    <w:p w14:paraId="29E884DA" w14:textId="6F443F67" w:rsidR="00275CC8" w:rsidRPr="002E48BA" w:rsidRDefault="002E48BA" w:rsidP="002E48BA">
      <w:pPr>
        <w:pStyle w:val="ListParagraph"/>
        <w:ind w:left="990"/>
        <w:jc w:val="both"/>
        <w:rPr>
          <w:sz w:val="20"/>
          <w:szCs w:val="20"/>
        </w:rPr>
      </w:pPr>
      <w:r w:rsidRPr="002E48BA">
        <w:rPr>
          <w:sz w:val="20"/>
          <w:szCs w:val="20"/>
        </w:rPr>
        <w:t>The Borgen Project is a nonprofit organization that seeks a better involvement from leaders of the United States, being the most powerful and prominent nation in the world, in addressing and ending world poverty. It targets the United States through advocating and educating its citizens and leaders to mobilize and unite other nations to act as well through this powerful influence, multiplying what is right.</w:t>
      </w:r>
    </w:p>
    <w:p w14:paraId="583D64BA" w14:textId="77777777" w:rsidR="004E32A5" w:rsidRPr="00C45E5E" w:rsidRDefault="004E32A5" w:rsidP="004E32A5">
      <w:pPr>
        <w:rPr>
          <w:sz w:val="22"/>
        </w:rPr>
      </w:pPr>
    </w:p>
    <w:p w14:paraId="464E22FD" w14:textId="6ACF692B" w:rsidR="004E32A5" w:rsidRDefault="004E32A5" w:rsidP="004E32A5">
      <w:pPr>
        <w:numPr>
          <w:ilvl w:val="0"/>
          <w:numId w:val="1"/>
        </w:numPr>
        <w:rPr>
          <w:sz w:val="22"/>
        </w:rPr>
      </w:pPr>
      <w:r w:rsidRPr="00C45E5E">
        <w:rPr>
          <w:sz w:val="22"/>
        </w:rPr>
        <w:t>What is the story behind The Borgen Project?</w:t>
      </w:r>
    </w:p>
    <w:p w14:paraId="32027E79" w14:textId="24BAB882" w:rsidR="002E48BA" w:rsidRDefault="002E48BA" w:rsidP="002E48BA">
      <w:pPr>
        <w:ind w:left="720"/>
        <w:rPr>
          <w:sz w:val="22"/>
        </w:rPr>
      </w:pPr>
    </w:p>
    <w:p w14:paraId="36A3079B" w14:textId="77777777" w:rsidR="002E48BA" w:rsidRPr="002E48BA" w:rsidRDefault="002E48BA" w:rsidP="002E48BA">
      <w:pPr>
        <w:ind w:left="990"/>
        <w:jc w:val="both"/>
        <w:rPr>
          <w:sz w:val="20"/>
          <w:szCs w:val="20"/>
        </w:rPr>
      </w:pPr>
      <w:r w:rsidRPr="002E48BA">
        <w:rPr>
          <w:sz w:val="20"/>
          <w:szCs w:val="20"/>
        </w:rPr>
        <w:t>After a volunteer experience working at refugee camps in Kosovo made Clint Borgen feel the need for a stronger attention from the United States towards extreme poverty, the young advocate launched a web-based organization right out of college from his own laptop, with zero funding and a lot of passion: The Borgen Project. This project was born from the belief that the most powerful country in the world should be doing something to end extreme poverty and need for the United States’ to aim its force towards finally ending this issue.</w:t>
      </w:r>
    </w:p>
    <w:p w14:paraId="4691B9D3" w14:textId="4A5D487D" w:rsidR="00053417" w:rsidRPr="00C45E5E" w:rsidRDefault="00053417" w:rsidP="004E32A5">
      <w:pPr>
        <w:rPr>
          <w:sz w:val="22"/>
        </w:rPr>
      </w:pPr>
    </w:p>
    <w:p w14:paraId="5F92C10C" w14:textId="684BC669" w:rsidR="004E32A5" w:rsidRDefault="004E32A5" w:rsidP="004E32A5">
      <w:pPr>
        <w:numPr>
          <w:ilvl w:val="0"/>
          <w:numId w:val="1"/>
        </w:numPr>
        <w:rPr>
          <w:sz w:val="22"/>
        </w:rPr>
      </w:pPr>
      <w:r w:rsidRPr="00C45E5E">
        <w:rPr>
          <w:sz w:val="22"/>
        </w:rPr>
        <w:t>When it comes to helping the world’s poor</w:t>
      </w:r>
      <w:r w:rsidR="00477B12" w:rsidRPr="00C45E5E">
        <w:rPr>
          <w:sz w:val="22"/>
        </w:rPr>
        <w:t>,</w:t>
      </w:r>
      <w:r w:rsidRPr="00C45E5E">
        <w:rPr>
          <w:sz w:val="22"/>
        </w:rPr>
        <w:t xml:space="preserve"> is the United States (Congress and the White House) doing enough? How does the U.S. compare to other wealthy nations?</w:t>
      </w:r>
    </w:p>
    <w:p w14:paraId="3E079A63" w14:textId="44BAA58D" w:rsidR="00C61A3E" w:rsidRDefault="00C61A3E" w:rsidP="00C61A3E">
      <w:pPr>
        <w:rPr>
          <w:sz w:val="22"/>
        </w:rPr>
      </w:pPr>
    </w:p>
    <w:p w14:paraId="1C04CAB2" w14:textId="242A0970" w:rsidR="00275CC8" w:rsidRPr="000F09BA" w:rsidRDefault="00C61A3E" w:rsidP="000F09BA">
      <w:pPr>
        <w:pStyle w:val="Heading1"/>
        <w:shd w:val="clear" w:color="auto" w:fill="FFFFFF"/>
        <w:spacing w:before="0" w:beforeAutospacing="0" w:after="0" w:afterAutospacing="0"/>
        <w:ind w:left="990"/>
        <w:jc w:val="both"/>
        <w:rPr>
          <w:rFonts w:eastAsiaTheme="minorHAnsi"/>
          <w:b w:val="0"/>
          <w:bCs w:val="0"/>
          <w:kern w:val="0"/>
          <w:sz w:val="20"/>
          <w:szCs w:val="20"/>
        </w:rPr>
      </w:pPr>
      <w:r w:rsidRPr="00C61A3E">
        <w:rPr>
          <w:rFonts w:eastAsiaTheme="minorHAnsi"/>
          <w:b w:val="0"/>
          <w:bCs w:val="0"/>
          <w:kern w:val="0"/>
          <w:sz w:val="20"/>
          <w:szCs w:val="20"/>
        </w:rPr>
        <w:t>Although initiatives such former president Obama’s Feed the Future give the country a head start, the United States still has to improve its involvement towards ending world’s poor. There is still a little setback for foreign aid from the American society, as at least half of the population disapproves the supply of food and money to foreign countries (with the hope to benefit first the United States). And still, being the world’s most powerful nation, the United States is ranked 21</w:t>
      </w:r>
      <w:r w:rsidRPr="00C61A3E">
        <w:rPr>
          <w:rFonts w:eastAsiaTheme="minorHAnsi"/>
          <w:b w:val="0"/>
          <w:bCs w:val="0"/>
          <w:kern w:val="0"/>
          <w:sz w:val="20"/>
          <w:szCs w:val="20"/>
          <w:vertAlign w:val="superscript"/>
        </w:rPr>
        <w:t>st</w:t>
      </w:r>
      <w:r w:rsidRPr="00C61A3E">
        <w:rPr>
          <w:rFonts w:eastAsiaTheme="minorHAnsi"/>
          <w:b w:val="0"/>
          <w:bCs w:val="0"/>
          <w:kern w:val="0"/>
          <w:sz w:val="20"/>
          <w:szCs w:val="20"/>
        </w:rPr>
        <w:t xml:space="preserve"> according to the Good Country Index, that measures the contributions of a country to foreign issues, putting Ireland and Finland on the top of this rank. </w:t>
      </w:r>
    </w:p>
    <w:p w14:paraId="7EE0C043" w14:textId="77777777" w:rsidR="004E32A5" w:rsidRPr="00C45E5E" w:rsidRDefault="004E32A5" w:rsidP="004E32A5">
      <w:pPr>
        <w:rPr>
          <w:sz w:val="22"/>
          <w:lang w:val="en-GB"/>
        </w:rPr>
      </w:pPr>
    </w:p>
    <w:p w14:paraId="0F3CD3FD" w14:textId="6F459B95" w:rsidR="004E32A5" w:rsidRDefault="00275CC8" w:rsidP="004E32A5">
      <w:pPr>
        <w:numPr>
          <w:ilvl w:val="0"/>
          <w:numId w:val="1"/>
        </w:numPr>
        <w:rPr>
          <w:sz w:val="22"/>
        </w:rPr>
      </w:pPr>
      <w:r w:rsidRPr="00C45E5E">
        <w:rPr>
          <w:sz w:val="22"/>
        </w:rPr>
        <w:t>How does addressing global poverty improve the economy and create jobs in the United States</w:t>
      </w:r>
      <w:r w:rsidR="004E32A5" w:rsidRPr="00C45E5E">
        <w:rPr>
          <w:sz w:val="22"/>
        </w:rPr>
        <w:t xml:space="preserve">? </w:t>
      </w:r>
    </w:p>
    <w:p w14:paraId="5C6E8416" w14:textId="16CE2705" w:rsidR="000F09BA" w:rsidRDefault="000F09BA" w:rsidP="000F09BA">
      <w:pPr>
        <w:ind w:left="720"/>
        <w:rPr>
          <w:sz w:val="22"/>
        </w:rPr>
      </w:pPr>
    </w:p>
    <w:p w14:paraId="260CE2DF" w14:textId="77777777" w:rsidR="000F09BA" w:rsidRPr="000F09BA" w:rsidRDefault="000F09BA" w:rsidP="000F09BA">
      <w:pPr>
        <w:pStyle w:val="Heading1"/>
        <w:shd w:val="clear" w:color="auto" w:fill="FFFFFF"/>
        <w:spacing w:before="0" w:beforeAutospacing="0" w:after="0" w:afterAutospacing="0"/>
        <w:ind w:left="990"/>
        <w:jc w:val="both"/>
        <w:rPr>
          <w:rFonts w:eastAsiaTheme="minorHAnsi"/>
          <w:b w:val="0"/>
          <w:bCs w:val="0"/>
          <w:kern w:val="0"/>
          <w:sz w:val="20"/>
          <w:szCs w:val="20"/>
        </w:rPr>
      </w:pPr>
      <w:r w:rsidRPr="000F09BA">
        <w:rPr>
          <w:rFonts w:eastAsiaTheme="minorHAnsi"/>
          <w:b w:val="0"/>
          <w:bCs w:val="0"/>
          <w:kern w:val="0"/>
          <w:sz w:val="20"/>
          <w:szCs w:val="20"/>
        </w:rPr>
        <w:t>Reducing global poverty contributes to the creation of a new, increased demand for specialty and luxurious items, an area that is majorly operated and exported by United States businesses. With this increase on demand, there is consequently a need for an increase in the production of such items, in order to meet the supply for this new international trade trend. Hence, more labor will be needed to accommodate this new demand.</w:t>
      </w:r>
    </w:p>
    <w:p w14:paraId="4978311B" w14:textId="56B30968" w:rsidR="00275CC8" w:rsidRPr="00C45E5E" w:rsidRDefault="00275CC8" w:rsidP="00275CC8">
      <w:pPr>
        <w:rPr>
          <w:sz w:val="22"/>
        </w:rPr>
      </w:pPr>
    </w:p>
    <w:p w14:paraId="16A3CF97" w14:textId="7E9A2CDB" w:rsidR="00727544" w:rsidRDefault="00275CC8" w:rsidP="00727544">
      <w:pPr>
        <w:numPr>
          <w:ilvl w:val="0"/>
          <w:numId w:val="1"/>
        </w:numPr>
        <w:rPr>
          <w:sz w:val="22"/>
        </w:rPr>
      </w:pPr>
      <w:r w:rsidRPr="00C45E5E">
        <w:rPr>
          <w:sz w:val="22"/>
        </w:rPr>
        <w:t>How does addressing global poverty improve national security?</w:t>
      </w:r>
      <w:r w:rsidR="008228FA" w:rsidRPr="00C45E5E">
        <w:rPr>
          <w:sz w:val="22"/>
        </w:rPr>
        <w:t xml:space="preserve"> </w:t>
      </w:r>
    </w:p>
    <w:p w14:paraId="7BB7BEFF" w14:textId="53273D23" w:rsidR="00727544" w:rsidRDefault="00727544" w:rsidP="00727544">
      <w:pPr>
        <w:rPr>
          <w:sz w:val="22"/>
        </w:rPr>
      </w:pPr>
    </w:p>
    <w:p w14:paraId="6813941D" w14:textId="1F3F0BDD" w:rsidR="00727544" w:rsidRPr="00727544" w:rsidRDefault="00727544" w:rsidP="00727544">
      <w:pPr>
        <w:pStyle w:val="Heading1"/>
        <w:shd w:val="clear" w:color="auto" w:fill="FFFFFF"/>
        <w:spacing w:before="0" w:beforeAutospacing="0" w:after="0" w:afterAutospacing="0"/>
        <w:ind w:left="990"/>
        <w:jc w:val="both"/>
        <w:rPr>
          <w:rFonts w:eastAsiaTheme="minorHAnsi"/>
          <w:b w:val="0"/>
          <w:bCs w:val="0"/>
          <w:kern w:val="0"/>
          <w:sz w:val="20"/>
          <w:szCs w:val="20"/>
        </w:rPr>
      </w:pPr>
      <w:r w:rsidRPr="00727544">
        <w:rPr>
          <w:rFonts w:eastAsiaTheme="minorHAnsi"/>
          <w:b w:val="0"/>
          <w:bCs w:val="0"/>
          <w:kern w:val="0"/>
          <w:sz w:val="20"/>
          <w:szCs w:val="20"/>
        </w:rPr>
        <w:t xml:space="preserve">Addressing global poverty and working towards its end improve national security because by providing the necessary resources to these less developed nations who are in need, these populations advances towards a better economic and social environment and are moved away from violence and terrorism. Instead of fighting force with force, this support to poor nations </w:t>
      </w:r>
      <w:r w:rsidRPr="00727544">
        <w:rPr>
          <w:rFonts w:eastAsiaTheme="minorHAnsi"/>
          <w:b w:val="0"/>
          <w:bCs w:val="0"/>
          <w:kern w:val="0"/>
          <w:sz w:val="20"/>
          <w:szCs w:val="20"/>
        </w:rPr>
        <w:lastRenderedPageBreak/>
        <w:t xml:space="preserve">also </w:t>
      </w:r>
      <w:r w:rsidR="00AD76B8">
        <w:rPr>
          <w:rFonts w:eastAsiaTheme="minorHAnsi"/>
          <w:b w:val="0"/>
          <w:bCs w:val="0"/>
          <w:kern w:val="0"/>
          <w:sz w:val="20"/>
          <w:szCs w:val="20"/>
        </w:rPr>
        <w:t>help the creation of alliances and</w:t>
      </w:r>
      <w:r w:rsidRPr="00727544">
        <w:rPr>
          <w:rFonts w:eastAsiaTheme="minorHAnsi"/>
          <w:b w:val="0"/>
          <w:bCs w:val="0"/>
          <w:kern w:val="0"/>
          <w:sz w:val="20"/>
          <w:szCs w:val="20"/>
        </w:rPr>
        <w:t xml:space="preserve"> shows protection and assistance from an authoritative country towards the nations that are, somehow, impotent. </w:t>
      </w:r>
    </w:p>
    <w:p w14:paraId="3BD15145" w14:textId="190728E8" w:rsidR="004E32A5" w:rsidRPr="00C45E5E" w:rsidRDefault="004E32A5" w:rsidP="004E32A5">
      <w:pPr>
        <w:rPr>
          <w:sz w:val="22"/>
        </w:rPr>
      </w:pPr>
    </w:p>
    <w:p w14:paraId="68279643" w14:textId="6A50AFB8" w:rsidR="004E32A5" w:rsidRDefault="004E32A5">
      <w:pPr>
        <w:numPr>
          <w:ilvl w:val="0"/>
          <w:numId w:val="1"/>
        </w:numPr>
        <w:rPr>
          <w:sz w:val="22"/>
        </w:rPr>
      </w:pPr>
      <w:r w:rsidRPr="00C45E5E">
        <w:rPr>
          <w:sz w:val="22"/>
        </w:rPr>
        <w:t xml:space="preserve">What are some strategies being used on the ground to improve living conditions for </w:t>
      </w:r>
      <w:r w:rsidR="00275CC8" w:rsidRPr="00C45E5E">
        <w:rPr>
          <w:sz w:val="22"/>
        </w:rPr>
        <w:t>people living in extreme poverty?</w:t>
      </w:r>
    </w:p>
    <w:p w14:paraId="3472036E" w14:textId="14FA67C8" w:rsidR="00EA488B" w:rsidRPr="00EA488B" w:rsidRDefault="00EA488B" w:rsidP="00EA488B">
      <w:pPr>
        <w:ind w:left="990"/>
        <w:jc w:val="both"/>
        <w:rPr>
          <w:sz w:val="20"/>
          <w:szCs w:val="20"/>
        </w:rPr>
      </w:pPr>
    </w:p>
    <w:p w14:paraId="024C9C29" w14:textId="77777777" w:rsidR="00EA488B" w:rsidRPr="00EA488B" w:rsidRDefault="00EA488B" w:rsidP="00EA488B">
      <w:pPr>
        <w:pStyle w:val="Heading1"/>
        <w:shd w:val="clear" w:color="auto" w:fill="FFFFFF"/>
        <w:spacing w:before="0" w:beforeAutospacing="0" w:after="0" w:afterAutospacing="0"/>
        <w:ind w:left="990"/>
        <w:jc w:val="both"/>
        <w:rPr>
          <w:rFonts w:eastAsiaTheme="minorHAnsi"/>
          <w:b w:val="0"/>
          <w:bCs w:val="0"/>
          <w:kern w:val="0"/>
          <w:sz w:val="20"/>
          <w:szCs w:val="20"/>
        </w:rPr>
      </w:pPr>
      <w:r w:rsidRPr="00EA488B">
        <w:rPr>
          <w:rFonts w:eastAsiaTheme="minorHAnsi"/>
          <w:b w:val="0"/>
          <w:bCs w:val="0"/>
          <w:kern w:val="0"/>
          <w:sz w:val="20"/>
          <w:szCs w:val="20"/>
        </w:rPr>
        <w:t>Some strategies that organizations around the United States are already putting in action in pursuance of improving the living conditions for people in countries with extreme poverty range from providing comfort and shelter, improving the medical scenario of the nation, and focusing on educating children and adults in these nations. Organizations have been providing shelter and the resources for subsistence, administered the distribution of vaccination against common diseases in these areas, built schools, amongst other effective strategies that will slowly but surely end global poverty.</w:t>
      </w:r>
    </w:p>
    <w:p w14:paraId="448D9F2F" w14:textId="7E953F56" w:rsidR="004E32A5" w:rsidRPr="00C45E5E" w:rsidRDefault="004E32A5" w:rsidP="00EA488B">
      <w:pPr>
        <w:rPr>
          <w:sz w:val="22"/>
        </w:rPr>
      </w:pPr>
    </w:p>
    <w:p w14:paraId="08209C74" w14:textId="0F02B72E" w:rsidR="004E32A5" w:rsidRDefault="004E32A5" w:rsidP="004E32A5">
      <w:pPr>
        <w:numPr>
          <w:ilvl w:val="0"/>
          <w:numId w:val="1"/>
        </w:numPr>
        <w:rPr>
          <w:sz w:val="22"/>
        </w:rPr>
      </w:pPr>
      <w:r w:rsidRPr="00C45E5E">
        <w:rPr>
          <w:sz w:val="22"/>
        </w:rPr>
        <w:t xml:space="preserve">What is your favorite </w:t>
      </w:r>
      <w:r w:rsidR="00275CC8" w:rsidRPr="00C45E5E">
        <w:rPr>
          <w:sz w:val="22"/>
        </w:rPr>
        <w:t xml:space="preserve">video on The </w:t>
      </w:r>
      <w:r w:rsidRPr="00C45E5E">
        <w:rPr>
          <w:sz w:val="22"/>
        </w:rPr>
        <w:t xml:space="preserve">Borgen Project </w:t>
      </w:r>
      <w:r w:rsidR="00275CC8" w:rsidRPr="00C45E5E">
        <w:rPr>
          <w:sz w:val="22"/>
        </w:rPr>
        <w:t>website</w:t>
      </w:r>
      <w:r w:rsidRPr="00C45E5E">
        <w:rPr>
          <w:sz w:val="22"/>
        </w:rPr>
        <w:t xml:space="preserve"> and why? </w:t>
      </w:r>
    </w:p>
    <w:p w14:paraId="763A0C84" w14:textId="2BFF159F" w:rsidR="004026F5" w:rsidRDefault="004026F5" w:rsidP="004026F5">
      <w:pPr>
        <w:ind w:left="720"/>
        <w:rPr>
          <w:sz w:val="22"/>
        </w:rPr>
      </w:pPr>
    </w:p>
    <w:p w14:paraId="661EC177" w14:textId="0996060D" w:rsidR="00B03D0B" w:rsidRPr="00C45E5E" w:rsidRDefault="004026F5" w:rsidP="004026F5">
      <w:pPr>
        <w:pStyle w:val="Heading1"/>
        <w:shd w:val="clear" w:color="auto" w:fill="FFFFFF"/>
        <w:spacing w:before="0" w:beforeAutospacing="0" w:after="0" w:afterAutospacing="0"/>
        <w:ind w:left="990"/>
        <w:jc w:val="both"/>
        <w:rPr>
          <w:sz w:val="22"/>
        </w:rPr>
      </w:pPr>
      <w:r w:rsidRPr="004026F5">
        <w:rPr>
          <w:rFonts w:eastAsiaTheme="minorHAnsi"/>
          <w:b w:val="0"/>
          <w:bCs w:val="0"/>
          <w:kern w:val="0"/>
          <w:sz w:val="20"/>
          <w:szCs w:val="20"/>
        </w:rPr>
        <w:t>My favorite video on the website is the “GALVANIZE! political advocacy in action and more lobbying day tips” because it shows how the project is acting and achieving its main objectives. It shows the bones and the backstage of The Borgen Project and it entices people to be a part of it and make a difference. Also, in my humble opinion, I believe that the informational videos need to end with a stronger call-to-action and perhaps be shorter in length to keep the viewers focused most (if not all) of the times.</w:t>
      </w:r>
    </w:p>
    <w:p w14:paraId="44F0DC54" w14:textId="77777777" w:rsidR="004E32A5" w:rsidRPr="00C45E5E" w:rsidRDefault="004E32A5" w:rsidP="004E32A5">
      <w:pPr>
        <w:rPr>
          <w:sz w:val="22"/>
        </w:rPr>
      </w:pPr>
    </w:p>
    <w:p w14:paraId="67416425" w14:textId="77777777" w:rsidR="004E32A5" w:rsidRPr="00C45E5E" w:rsidRDefault="00275CC8" w:rsidP="004E32A5">
      <w:pPr>
        <w:numPr>
          <w:ilvl w:val="0"/>
          <w:numId w:val="1"/>
        </w:numPr>
        <w:rPr>
          <w:sz w:val="22"/>
        </w:rPr>
      </w:pPr>
      <w:r w:rsidRPr="00C45E5E">
        <w:rPr>
          <w:sz w:val="22"/>
        </w:rPr>
        <w:t>The Borgen Project… (Highlight which is most accurate)</w:t>
      </w:r>
    </w:p>
    <w:p w14:paraId="52ABD348" w14:textId="77777777" w:rsidR="00275CC8" w:rsidRPr="00C45E5E" w:rsidRDefault="00275CC8" w:rsidP="00275CC8">
      <w:pPr>
        <w:numPr>
          <w:ilvl w:val="1"/>
          <w:numId w:val="1"/>
        </w:numPr>
        <w:rPr>
          <w:sz w:val="22"/>
        </w:rPr>
      </w:pPr>
      <w:r w:rsidRPr="00C45E5E">
        <w:rPr>
          <w:sz w:val="22"/>
        </w:rPr>
        <w:t xml:space="preserve">Sends teams of volunteers to build water wells in </w:t>
      </w:r>
      <w:r w:rsidR="008228FA" w:rsidRPr="00C45E5E">
        <w:rPr>
          <w:sz w:val="22"/>
        </w:rPr>
        <w:t>Africa</w:t>
      </w:r>
      <w:r w:rsidRPr="00C45E5E">
        <w:rPr>
          <w:sz w:val="22"/>
        </w:rPr>
        <w:t>.</w:t>
      </w:r>
    </w:p>
    <w:p w14:paraId="24D543F4" w14:textId="77777777" w:rsidR="00275CC8" w:rsidRPr="00995968" w:rsidRDefault="00275CC8" w:rsidP="00275CC8">
      <w:pPr>
        <w:numPr>
          <w:ilvl w:val="1"/>
          <w:numId w:val="1"/>
        </w:numPr>
        <w:rPr>
          <w:sz w:val="22"/>
          <w:highlight w:val="yellow"/>
        </w:rPr>
      </w:pPr>
      <w:r w:rsidRPr="00995968">
        <w:rPr>
          <w:sz w:val="22"/>
          <w:highlight w:val="yellow"/>
        </w:rPr>
        <w:t>Focuses on advocacy and influencing members of Congress to better fund poverty-reduction programs.</w:t>
      </w:r>
    </w:p>
    <w:p w14:paraId="249CB678" w14:textId="77777777" w:rsidR="00275CC8" w:rsidRPr="00C45E5E" w:rsidRDefault="00275CC8" w:rsidP="00275CC8">
      <w:pPr>
        <w:numPr>
          <w:ilvl w:val="1"/>
          <w:numId w:val="1"/>
        </w:numPr>
        <w:rPr>
          <w:sz w:val="22"/>
        </w:rPr>
      </w:pPr>
      <w:r w:rsidRPr="00C45E5E">
        <w:rPr>
          <w:sz w:val="22"/>
        </w:rPr>
        <w:t>All of the above.</w:t>
      </w:r>
    </w:p>
    <w:p w14:paraId="3F167785" w14:textId="282EF7F5" w:rsidR="00275CC8" w:rsidRPr="00EA488B" w:rsidRDefault="00275CC8" w:rsidP="00EA488B">
      <w:pPr>
        <w:numPr>
          <w:ilvl w:val="1"/>
          <w:numId w:val="1"/>
        </w:numPr>
        <w:rPr>
          <w:sz w:val="22"/>
        </w:rPr>
      </w:pPr>
      <w:r w:rsidRPr="00C45E5E">
        <w:rPr>
          <w:sz w:val="22"/>
        </w:rPr>
        <w:t>None of the above.</w:t>
      </w:r>
    </w:p>
    <w:p w14:paraId="5BF40D32" w14:textId="77777777" w:rsidR="004E32A5" w:rsidRPr="00C45E5E" w:rsidRDefault="004E32A5" w:rsidP="004E32A5">
      <w:pPr>
        <w:rPr>
          <w:sz w:val="22"/>
        </w:rPr>
      </w:pPr>
    </w:p>
    <w:p w14:paraId="3CAB15E0" w14:textId="00A90072" w:rsidR="004E32A5" w:rsidRDefault="004E32A5" w:rsidP="004E32A5">
      <w:pPr>
        <w:numPr>
          <w:ilvl w:val="0"/>
          <w:numId w:val="1"/>
        </w:numPr>
        <w:rPr>
          <w:sz w:val="22"/>
        </w:rPr>
      </w:pPr>
      <w:r w:rsidRPr="00C45E5E">
        <w:rPr>
          <w:sz w:val="22"/>
        </w:rPr>
        <w:t xml:space="preserve">Why does The Borgen Project want people </w:t>
      </w:r>
      <w:r w:rsidR="00275CC8" w:rsidRPr="00C45E5E">
        <w:rPr>
          <w:sz w:val="22"/>
        </w:rPr>
        <w:t>calling</w:t>
      </w:r>
      <w:r w:rsidR="00BA638A">
        <w:rPr>
          <w:sz w:val="22"/>
        </w:rPr>
        <w:t xml:space="preserve"> and emailing</w:t>
      </w:r>
      <w:r w:rsidR="00275CC8" w:rsidRPr="00C45E5E">
        <w:rPr>
          <w:sz w:val="22"/>
        </w:rPr>
        <w:t xml:space="preserve"> their</w:t>
      </w:r>
      <w:r w:rsidRPr="00C45E5E">
        <w:rPr>
          <w:sz w:val="22"/>
        </w:rPr>
        <w:t xml:space="preserve"> congressional leaders in support of poverty-reduction bills?</w:t>
      </w:r>
      <w:r w:rsidR="001148FD">
        <w:rPr>
          <w:sz w:val="22"/>
        </w:rPr>
        <w:t xml:space="preserve"> </w:t>
      </w:r>
    </w:p>
    <w:p w14:paraId="6E82D8FF" w14:textId="2CCBA8B3" w:rsidR="004026F5" w:rsidRDefault="004026F5" w:rsidP="004026F5">
      <w:pPr>
        <w:rPr>
          <w:sz w:val="22"/>
        </w:rPr>
      </w:pPr>
    </w:p>
    <w:p w14:paraId="366E2F9A" w14:textId="77777777" w:rsidR="004026F5" w:rsidRPr="004026F5" w:rsidRDefault="004026F5" w:rsidP="004026F5">
      <w:pPr>
        <w:ind w:left="990"/>
        <w:jc w:val="both"/>
        <w:rPr>
          <w:sz w:val="20"/>
          <w:szCs w:val="20"/>
        </w:rPr>
      </w:pPr>
      <w:r w:rsidRPr="004026F5">
        <w:rPr>
          <w:sz w:val="20"/>
          <w:szCs w:val="20"/>
        </w:rPr>
        <w:t xml:space="preserve">Sending emails and calling congressional leaders in every district is an easy, timeless way to advocate on behalf of various issues regarding world’s poverty and it takes just a few seconds to be done through </w:t>
      </w:r>
      <w:hyperlink r:id="rId7" w:history="1">
        <w:r w:rsidRPr="004026F5">
          <w:rPr>
            <w:rStyle w:val="Hyperlink"/>
            <w:sz w:val="20"/>
            <w:szCs w:val="20"/>
          </w:rPr>
          <w:t>http://borgenproject.org/action-center/</w:t>
        </w:r>
      </w:hyperlink>
      <w:r w:rsidRPr="004026F5">
        <w:rPr>
          <w:sz w:val="20"/>
          <w:szCs w:val="20"/>
        </w:rPr>
        <w:t>. Just one email is able to make regional leaders aware of the issue and the information can go to their weekly reports. One email can and will make a difference.</w:t>
      </w:r>
    </w:p>
    <w:p w14:paraId="7852868D" w14:textId="74062065" w:rsidR="00C45E5E" w:rsidRDefault="00C45E5E" w:rsidP="001148FD">
      <w:pPr>
        <w:rPr>
          <w:sz w:val="22"/>
          <w:szCs w:val="22"/>
        </w:rPr>
      </w:pPr>
    </w:p>
    <w:p w14:paraId="1100B5CD" w14:textId="77777777" w:rsidR="00BA638A" w:rsidRPr="00C45E5E" w:rsidRDefault="00BA638A" w:rsidP="00BA638A">
      <w:pPr>
        <w:rPr>
          <w:sz w:val="22"/>
          <w:szCs w:val="22"/>
        </w:rPr>
      </w:pPr>
      <w:r>
        <w:rPr>
          <w:sz w:val="22"/>
          <w:szCs w:val="22"/>
        </w:rPr>
        <w:t xml:space="preserve">Now show your support for these poverty-reduction bills by emailing </w:t>
      </w:r>
      <w:r>
        <w:rPr>
          <w:sz w:val="22"/>
        </w:rPr>
        <w:t>your Congressional leaders through our</w:t>
      </w:r>
      <w:bookmarkStart w:id="0" w:name="_GoBack"/>
      <w:bookmarkEnd w:id="0"/>
      <w:r>
        <w:rPr>
          <w:sz w:val="22"/>
        </w:rPr>
        <w:t xml:space="preserve"> </w:t>
      </w:r>
      <w:hyperlink r:id="rId8" w:history="1">
        <w:r w:rsidRPr="00BA638A">
          <w:rPr>
            <w:rStyle w:val="Hyperlink"/>
            <w:sz w:val="22"/>
          </w:rPr>
          <w:t>Action Centre</w:t>
        </w:r>
      </w:hyperlink>
      <w:r>
        <w:rPr>
          <w:sz w:val="22"/>
        </w:rPr>
        <w:t xml:space="preserve"> </w:t>
      </w:r>
    </w:p>
    <w:sectPr w:rsidR="00BA638A" w:rsidRPr="00C45E5E" w:rsidSect="004E32A5">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001A5" w14:textId="77777777" w:rsidR="00601E44" w:rsidRDefault="00601E44">
      <w:r>
        <w:separator/>
      </w:r>
    </w:p>
  </w:endnote>
  <w:endnote w:type="continuationSeparator" w:id="0">
    <w:p w14:paraId="054F9BE6" w14:textId="77777777" w:rsidR="00601E44" w:rsidRDefault="0060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33F13" w14:textId="77777777" w:rsidR="00601E44" w:rsidRDefault="00601E44">
      <w:r>
        <w:separator/>
      </w:r>
    </w:p>
  </w:footnote>
  <w:footnote w:type="continuationSeparator" w:id="0">
    <w:p w14:paraId="028CA5C0" w14:textId="77777777" w:rsidR="00601E44" w:rsidRDefault="0060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EFF9" w14:textId="77777777" w:rsidR="001B5F73" w:rsidRDefault="00BA638A" w:rsidP="004E32A5">
    <w:pPr>
      <w:pStyle w:val="Header"/>
      <w:jc w:val="right"/>
    </w:pPr>
    <w:r>
      <w:rPr>
        <w:noProof/>
        <w:lang w:val="en-GB" w:eastAsia="en-GB"/>
      </w:rPr>
      <w:drawing>
        <wp:inline distT="0" distB="0" distL="0" distR="0" wp14:anchorId="64762558" wp14:editId="2383964F">
          <wp:extent cx="119634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F68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7381A"/>
    <w:multiLevelType w:val="hybridMultilevel"/>
    <w:tmpl w:val="043E395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F33AF8"/>
    <w:multiLevelType w:val="hybridMultilevel"/>
    <w:tmpl w:val="028AB7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531A8"/>
    <w:multiLevelType w:val="hybridMultilevel"/>
    <w:tmpl w:val="526461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04AD2"/>
    <w:multiLevelType w:val="hybridMultilevel"/>
    <w:tmpl w:val="68587300"/>
    <w:lvl w:ilvl="0" w:tplc="6AB4F00E">
      <w:start w:val="1"/>
      <w:numFmt w:val="decimal"/>
      <w:lvlText w:val="%1."/>
      <w:lvlJc w:val="left"/>
      <w:pPr>
        <w:tabs>
          <w:tab w:val="num" w:pos="720"/>
        </w:tabs>
        <w:ind w:left="720" w:hanging="360"/>
      </w:pPr>
      <w:rPr>
        <w:rFonts w:hint="default"/>
        <w:b/>
      </w:rPr>
    </w:lvl>
    <w:lvl w:ilvl="1" w:tplc="04090017">
      <w:start w:val="1"/>
      <w:numFmt w:val="lowerLetter"/>
      <w:lvlText w:val="%2)"/>
      <w:lvlJc w:val="left"/>
      <w:pPr>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0F7FBB"/>
    <w:multiLevelType w:val="hybridMultilevel"/>
    <w:tmpl w:val="1256CC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40DA1"/>
    <w:multiLevelType w:val="hybridMultilevel"/>
    <w:tmpl w:val="347618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C74E2"/>
    <w:multiLevelType w:val="hybridMultilevel"/>
    <w:tmpl w:val="E6B8C1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B75AF"/>
    <w:multiLevelType w:val="hybridMultilevel"/>
    <w:tmpl w:val="2850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859DD"/>
    <w:multiLevelType w:val="hybridMultilevel"/>
    <w:tmpl w:val="A51EF7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9"/>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D1"/>
    <w:rsid w:val="00053417"/>
    <w:rsid w:val="00087239"/>
    <w:rsid w:val="000B1439"/>
    <w:rsid w:val="000F09BA"/>
    <w:rsid w:val="000F252D"/>
    <w:rsid w:val="001148FD"/>
    <w:rsid w:val="00125822"/>
    <w:rsid w:val="00141162"/>
    <w:rsid w:val="00141702"/>
    <w:rsid w:val="00154C0A"/>
    <w:rsid w:val="001B5F73"/>
    <w:rsid w:val="00214A26"/>
    <w:rsid w:val="00275CC8"/>
    <w:rsid w:val="0027604D"/>
    <w:rsid w:val="002E48BA"/>
    <w:rsid w:val="002F7C49"/>
    <w:rsid w:val="0032004D"/>
    <w:rsid w:val="00366255"/>
    <w:rsid w:val="003A4AEE"/>
    <w:rsid w:val="003B47CA"/>
    <w:rsid w:val="003F7F15"/>
    <w:rsid w:val="004026F5"/>
    <w:rsid w:val="00473F6E"/>
    <w:rsid w:val="004742F8"/>
    <w:rsid w:val="00477B12"/>
    <w:rsid w:val="004954C0"/>
    <w:rsid w:val="004E32A5"/>
    <w:rsid w:val="004E7D37"/>
    <w:rsid w:val="00513770"/>
    <w:rsid w:val="005F0C37"/>
    <w:rsid w:val="00601E44"/>
    <w:rsid w:val="006861AC"/>
    <w:rsid w:val="006D40AF"/>
    <w:rsid w:val="00727544"/>
    <w:rsid w:val="00737F8A"/>
    <w:rsid w:val="007D51A9"/>
    <w:rsid w:val="008005FD"/>
    <w:rsid w:val="00811406"/>
    <w:rsid w:val="008228FA"/>
    <w:rsid w:val="008F29D1"/>
    <w:rsid w:val="00984B1A"/>
    <w:rsid w:val="00995968"/>
    <w:rsid w:val="009A73F9"/>
    <w:rsid w:val="009C7B26"/>
    <w:rsid w:val="00A10364"/>
    <w:rsid w:val="00A81C32"/>
    <w:rsid w:val="00AD53C5"/>
    <w:rsid w:val="00AD76B8"/>
    <w:rsid w:val="00B03D0B"/>
    <w:rsid w:val="00B92139"/>
    <w:rsid w:val="00BA638A"/>
    <w:rsid w:val="00BC33B9"/>
    <w:rsid w:val="00C0584E"/>
    <w:rsid w:val="00C26DBE"/>
    <w:rsid w:val="00C45E5E"/>
    <w:rsid w:val="00C61462"/>
    <w:rsid w:val="00C61A3E"/>
    <w:rsid w:val="00C81F22"/>
    <w:rsid w:val="00C95D11"/>
    <w:rsid w:val="00CE52F7"/>
    <w:rsid w:val="00D30FAA"/>
    <w:rsid w:val="00D4356F"/>
    <w:rsid w:val="00DA27B1"/>
    <w:rsid w:val="00E0097E"/>
    <w:rsid w:val="00E03645"/>
    <w:rsid w:val="00E47FCD"/>
    <w:rsid w:val="00EA488B"/>
    <w:rsid w:val="00FD39DF"/>
    <w:rsid w:val="00FE71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D9A47"/>
  <w15:chartTrackingRefBased/>
  <w15:docId w15:val="{AFD2C666-5100-46D0-B579-511D6CC7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4026F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0402"/>
    <w:pPr>
      <w:tabs>
        <w:tab w:val="center" w:pos="4320"/>
        <w:tab w:val="right" w:pos="8640"/>
      </w:tabs>
    </w:pPr>
  </w:style>
  <w:style w:type="paragraph" w:styleId="Footer">
    <w:name w:val="footer"/>
    <w:basedOn w:val="Normal"/>
    <w:semiHidden/>
    <w:rsid w:val="00640402"/>
    <w:pPr>
      <w:tabs>
        <w:tab w:val="center" w:pos="4320"/>
        <w:tab w:val="right" w:pos="8640"/>
      </w:tabs>
    </w:pPr>
  </w:style>
  <w:style w:type="character" w:styleId="Hyperlink">
    <w:name w:val="Hyperlink"/>
    <w:rsid w:val="0093192D"/>
    <w:rPr>
      <w:color w:val="0000FF"/>
      <w:u w:val="single"/>
    </w:rPr>
  </w:style>
  <w:style w:type="character" w:styleId="FollowedHyperlink">
    <w:name w:val="FollowedHyperlink"/>
    <w:rsid w:val="0093192D"/>
    <w:rPr>
      <w:color w:val="800080"/>
      <w:u w:val="single"/>
    </w:rPr>
  </w:style>
  <w:style w:type="paragraph" w:styleId="BalloonText">
    <w:name w:val="Balloon Text"/>
    <w:basedOn w:val="Normal"/>
    <w:semiHidden/>
    <w:rsid w:val="00811406"/>
    <w:rPr>
      <w:rFonts w:ascii="Tahoma" w:hAnsi="Tahoma" w:cs="Tahoma"/>
      <w:sz w:val="16"/>
      <w:szCs w:val="16"/>
    </w:rPr>
  </w:style>
  <w:style w:type="paragraph" w:styleId="ListParagraph">
    <w:name w:val="List Paragraph"/>
    <w:basedOn w:val="Normal"/>
    <w:uiPriority w:val="34"/>
    <w:qFormat/>
    <w:rsid w:val="002E48BA"/>
    <w:pPr>
      <w:ind w:left="720"/>
      <w:contextualSpacing/>
    </w:pPr>
  </w:style>
  <w:style w:type="character" w:customStyle="1" w:styleId="Heading1Char">
    <w:name w:val="Heading 1 Char"/>
    <w:basedOn w:val="DefaultParagraphFont"/>
    <w:link w:val="Heading1"/>
    <w:uiPriority w:val="9"/>
    <w:rsid w:val="004026F5"/>
    <w:rPr>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borgenproject.org/action-center/" TargetMode="External"/><Relationship Id="rId3" Type="http://schemas.openxmlformats.org/officeDocument/2006/relationships/settings" Target="settings.xml"/><Relationship Id="rId7" Type="http://schemas.openxmlformats.org/officeDocument/2006/relationships/hyperlink" Target="http://borgenproject.org/actio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 HIRES TEST</vt:lpstr>
    </vt:vector>
  </TitlesOfParts>
  <Company>Microsoft</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HIRES TEST</dc:title>
  <dc:subject/>
  <dc:creator>Clint Borgen</dc:creator>
  <cp:keywords/>
  <cp:lastModifiedBy>Lynsey Alexander</cp:lastModifiedBy>
  <cp:revision>2</cp:revision>
  <cp:lastPrinted>2013-08-27T06:50:00Z</cp:lastPrinted>
  <dcterms:created xsi:type="dcterms:W3CDTF">2018-09-01T17:09:00Z</dcterms:created>
  <dcterms:modified xsi:type="dcterms:W3CDTF">2018-09-01T17:09:00Z</dcterms:modified>
</cp:coreProperties>
</file>